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0C8" w:rsidRPr="001D032B" w:rsidRDefault="00E470C8" w:rsidP="001D032B">
      <w:pPr>
        <w:autoSpaceDE w:val="0"/>
        <w:autoSpaceDN w:val="0"/>
        <w:adjustRightInd w:val="0"/>
        <w:spacing w:after="0" w:line="240" w:lineRule="auto"/>
        <w:ind w:firstLine="567"/>
        <w:jc w:val="center"/>
        <w:rPr>
          <w:rFonts w:ascii="Times New Roman" w:hAnsi="Times New Roman"/>
          <w:color w:val="000000"/>
          <w:sz w:val="24"/>
          <w:szCs w:val="24"/>
          <w:lang w:eastAsia="ru-RU"/>
        </w:rPr>
      </w:pPr>
      <w:r w:rsidRPr="001D032B">
        <w:rPr>
          <w:rFonts w:ascii="Times New Roman" w:hAnsi="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62pt">
            <v:imagedata r:id="rId4" o:title=""/>
          </v:shape>
        </w:pict>
      </w:r>
      <w:r>
        <w:rPr>
          <w:rFonts w:ascii="Times New Roman" w:hAnsi="Times New Roman"/>
          <w:color w:val="000000"/>
          <w:sz w:val="24"/>
          <w:szCs w:val="24"/>
          <w:lang w:eastAsia="ru-RU"/>
        </w:rPr>
        <w:t xml:space="preserve">   </w:t>
      </w:r>
      <w:r w:rsidRPr="001D032B">
        <w:rPr>
          <w:rFonts w:ascii="Times New Roman" w:hAnsi="Times New Roman"/>
          <w:color w:val="000000"/>
          <w:sz w:val="24"/>
          <w:szCs w:val="24"/>
          <w:lang w:eastAsia="ru-RU"/>
        </w:rPr>
        <w:pict>
          <v:shape id="_x0000_i1026" type="#_x0000_t75" style="width:138pt;height:145.5pt">
            <v:imagedata r:id="rId5" o:title=""/>
          </v:shape>
        </w:pict>
      </w:r>
      <w:r>
        <w:rPr>
          <w:rFonts w:ascii="Times New Roman" w:hAnsi="Times New Roman"/>
          <w:color w:val="000000"/>
          <w:sz w:val="24"/>
          <w:szCs w:val="24"/>
          <w:lang w:eastAsia="ru-RU"/>
        </w:rPr>
        <w:t xml:space="preserve">   </w:t>
      </w:r>
      <w:r w:rsidRPr="001D032B">
        <w:rPr>
          <w:rFonts w:ascii="Times New Roman" w:hAnsi="Times New Roman"/>
          <w:color w:val="000000"/>
          <w:sz w:val="24"/>
          <w:szCs w:val="24"/>
          <w:lang w:eastAsia="ru-RU"/>
        </w:rPr>
        <w:pict>
          <v:shape id="_x0000_i1027" type="#_x0000_t75" style="width:104.25pt;height:153pt">
            <v:imagedata r:id="rId6" o:title=""/>
          </v:shape>
        </w:pict>
      </w:r>
    </w:p>
    <w:p w:rsidR="00E470C8" w:rsidRDefault="00E470C8" w:rsidP="00FC64CE">
      <w:pPr>
        <w:autoSpaceDE w:val="0"/>
        <w:autoSpaceDN w:val="0"/>
        <w:adjustRightInd w:val="0"/>
        <w:spacing w:after="0" w:line="240" w:lineRule="auto"/>
        <w:ind w:firstLine="567"/>
        <w:jc w:val="center"/>
        <w:rPr>
          <w:rFonts w:ascii="Times New Roman" w:hAnsi="Times New Roman"/>
          <w:color w:val="000000"/>
          <w:sz w:val="24"/>
          <w:szCs w:val="24"/>
          <w:lang w:eastAsia="ru-RU"/>
        </w:rPr>
      </w:pPr>
    </w:p>
    <w:p w:rsidR="00E470C8" w:rsidRDefault="00E470C8" w:rsidP="00FC64CE">
      <w:pPr>
        <w:autoSpaceDE w:val="0"/>
        <w:autoSpaceDN w:val="0"/>
        <w:adjustRightInd w:val="0"/>
        <w:spacing w:after="0" w:line="240" w:lineRule="auto"/>
        <w:ind w:firstLine="567"/>
        <w:jc w:val="center"/>
        <w:rPr>
          <w:rFonts w:ascii="Times New Roman" w:hAnsi="Times New Roman"/>
          <w:color w:val="000000"/>
          <w:sz w:val="24"/>
          <w:szCs w:val="24"/>
          <w:lang w:eastAsia="ru-RU"/>
        </w:rPr>
      </w:pPr>
    </w:p>
    <w:p w:rsidR="00E470C8" w:rsidRDefault="00E470C8" w:rsidP="00FC64CE">
      <w:pPr>
        <w:autoSpaceDE w:val="0"/>
        <w:autoSpaceDN w:val="0"/>
        <w:adjustRightInd w:val="0"/>
        <w:spacing w:after="0" w:line="240" w:lineRule="auto"/>
        <w:ind w:firstLine="567"/>
        <w:jc w:val="center"/>
        <w:rPr>
          <w:rFonts w:ascii="Times New Roman" w:hAnsi="Times New Roman"/>
          <w:color w:val="000000"/>
          <w:sz w:val="24"/>
          <w:szCs w:val="24"/>
          <w:lang w:eastAsia="ru-RU"/>
        </w:rPr>
      </w:pPr>
    </w:p>
    <w:p w:rsidR="00E470C8" w:rsidRDefault="00E470C8" w:rsidP="00FC64CE">
      <w:pPr>
        <w:autoSpaceDE w:val="0"/>
        <w:autoSpaceDN w:val="0"/>
        <w:adjustRightInd w:val="0"/>
        <w:spacing w:after="0" w:line="240" w:lineRule="auto"/>
        <w:ind w:firstLine="567"/>
        <w:jc w:val="center"/>
        <w:rPr>
          <w:rFonts w:ascii="Times New Roman" w:hAnsi="Times New Roman"/>
          <w:color w:val="000000"/>
          <w:sz w:val="24"/>
          <w:szCs w:val="24"/>
          <w:lang w:eastAsia="ru-RU"/>
        </w:rPr>
      </w:pPr>
      <w:r>
        <w:rPr>
          <w:rFonts w:ascii="Times New Roman" w:hAnsi="Times New Roman"/>
          <w:color w:val="000000"/>
          <w:sz w:val="24"/>
          <w:szCs w:val="24"/>
          <w:lang w:eastAsia="ru-RU"/>
        </w:rPr>
        <w:t>Отзыв</w:t>
      </w:r>
    </w:p>
    <w:p w:rsidR="00E470C8" w:rsidRDefault="00E470C8" w:rsidP="00FC64CE">
      <w:pPr>
        <w:autoSpaceDE w:val="0"/>
        <w:autoSpaceDN w:val="0"/>
        <w:adjustRightInd w:val="0"/>
        <w:spacing w:after="0" w:line="240" w:lineRule="auto"/>
        <w:ind w:firstLine="567"/>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о деятельности </w:t>
      </w:r>
      <w:r w:rsidRPr="00FC64CE">
        <w:rPr>
          <w:rFonts w:ascii="Times New Roman" w:hAnsi="Times New Roman"/>
          <w:sz w:val="24"/>
          <w:szCs w:val="24"/>
        </w:rPr>
        <w:t>областной экспериментальной площадк</w:t>
      </w:r>
      <w:r>
        <w:rPr>
          <w:rFonts w:ascii="Times New Roman" w:hAnsi="Times New Roman"/>
          <w:sz w:val="24"/>
          <w:szCs w:val="24"/>
        </w:rPr>
        <w:t>и</w:t>
      </w:r>
      <w:r w:rsidRPr="00FC64CE">
        <w:rPr>
          <w:rFonts w:ascii="Times New Roman" w:hAnsi="Times New Roman"/>
          <w:sz w:val="24"/>
          <w:szCs w:val="24"/>
        </w:rPr>
        <w:t xml:space="preserve"> </w:t>
      </w:r>
      <w:r w:rsidRPr="00FC64CE">
        <w:rPr>
          <w:rFonts w:ascii="Times New Roman" w:hAnsi="Times New Roman"/>
          <w:bCs/>
          <w:sz w:val="24"/>
          <w:szCs w:val="24"/>
        </w:rPr>
        <w:t>«Использование технологии оценивания достижения планируемых результатов как ресурса эффективного обучения школьников иностранному языку»</w:t>
      </w:r>
    </w:p>
    <w:p w:rsidR="00E470C8" w:rsidRDefault="00E470C8" w:rsidP="00FC64CE">
      <w:pPr>
        <w:autoSpaceDE w:val="0"/>
        <w:autoSpaceDN w:val="0"/>
        <w:adjustRightInd w:val="0"/>
        <w:spacing w:after="0" w:line="240" w:lineRule="auto"/>
        <w:ind w:firstLine="567"/>
        <w:jc w:val="both"/>
        <w:rPr>
          <w:rFonts w:ascii="Times New Roman" w:hAnsi="Times New Roman"/>
          <w:color w:val="000000"/>
          <w:sz w:val="24"/>
          <w:szCs w:val="24"/>
          <w:lang w:eastAsia="ru-RU"/>
        </w:rPr>
      </w:pPr>
    </w:p>
    <w:p w:rsidR="00E470C8" w:rsidRDefault="00E470C8" w:rsidP="00FC64CE">
      <w:pPr>
        <w:autoSpaceDE w:val="0"/>
        <w:autoSpaceDN w:val="0"/>
        <w:adjustRightInd w:val="0"/>
        <w:spacing w:after="0" w:line="240" w:lineRule="auto"/>
        <w:ind w:firstLine="567"/>
        <w:jc w:val="both"/>
        <w:rPr>
          <w:rFonts w:ascii="Times New Roman" w:hAnsi="Times New Roman"/>
          <w:color w:val="000000"/>
          <w:sz w:val="24"/>
          <w:szCs w:val="24"/>
          <w:lang w:eastAsia="ru-RU"/>
        </w:rPr>
      </w:pPr>
    </w:p>
    <w:p w:rsidR="00E470C8" w:rsidRPr="00FC64CE" w:rsidRDefault="00E470C8" w:rsidP="00FC64CE">
      <w:pPr>
        <w:autoSpaceDE w:val="0"/>
        <w:autoSpaceDN w:val="0"/>
        <w:adjustRightInd w:val="0"/>
        <w:spacing w:after="0" w:line="240" w:lineRule="auto"/>
        <w:ind w:firstLine="567"/>
        <w:jc w:val="both"/>
        <w:rPr>
          <w:rFonts w:ascii="Times New Roman" w:hAnsi="Times New Roman"/>
          <w:color w:val="677267"/>
          <w:sz w:val="24"/>
          <w:szCs w:val="24"/>
        </w:rPr>
      </w:pPr>
      <w:r w:rsidRPr="00FC64CE">
        <w:rPr>
          <w:rFonts w:ascii="Times New Roman" w:hAnsi="Times New Roman"/>
          <w:color w:val="000000"/>
          <w:sz w:val="24"/>
          <w:szCs w:val="24"/>
          <w:lang w:eastAsia="ru-RU"/>
        </w:rPr>
        <w:t>Введение Федерального государственного образовательного стандарта общего образования ставит перед учителями задачу изменения традиционных под</w:t>
      </w:r>
      <w:r w:rsidRPr="00FC64CE">
        <w:rPr>
          <w:rFonts w:ascii="Times New Roman" w:hAnsi="Times New Roman"/>
          <w:color w:val="000000"/>
          <w:sz w:val="24"/>
          <w:szCs w:val="24"/>
          <w:lang w:eastAsia="ru-RU"/>
        </w:rPr>
        <w:softHyphen/>
        <w:t>ходов к оцениванию достижений учеников и расширения оце</w:t>
      </w:r>
      <w:r w:rsidRPr="00FC64CE">
        <w:rPr>
          <w:rFonts w:ascii="Times New Roman" w:hAnsi="Times New Roman"/>
          <w:color w:val="000000"/>
          <w:sz w:val="24"/>
          <w:szCs w:val="24"/>
          <w:lang w:eastAsia="ru-RU"/>
        </w:rPr>
        <w:softHyphen/>
        <w:t xml:space="preserve">ночного инструментария. </w:t>
      </w:r>
      <w:r w:rsidRPr="00FC64CE">
        <w:rPr>
          <w:rFonts w:ascii="Times New Roman" w:hAnsi="Times New Roman"/>
          <w:sz w:val="24"/>
          <w:szCs w:val="24"/>
        </w:rPr>
        <w:t xml:space="preserve"> При переносе акцента в обучении на процесс преподавания и учения, в котором ученик становится его субъектом, система оценивания предполагает активное включение учеников в процесс собственного учения. Именно </w:t>
      </w:r>
      <w:r w:rsidRPr="00FC64CE">
        <w:rPr>
          <w:rFonts w:ascii="Times New Roman" w:hAnsi="Times New Roman"/>
          <w:bCs/>
          <w:sz w:val="24"/>
          <w:szCs w:val="24"/>
        </w:rPr>
        <w:t xml:space="preserve">технология формирующего оценивания в обучении иностранному языку </w:t>
      </w:r>
      <w:r w:rsidRPr="00FC64CE">
        <w:rPr>
          <w:rFonts w:ascii="Times New Roman" w:hAnsi="Times New Roman"/>
          <w:sz w:val="24"/>
          <w:szCs w:val="24"/>
        </w:rPr>
        <w:t>ориентирована на конкретного ученика, призвана выявить пробелы в освоении учащимся элемента содержания образования с тем, чтобы восполнить их с максимальной эффективностью.</w:t>
      </w:r>
    </w:p>
    <w:p w:rsidR="00E470C8" w:rsidRPr="00FC64CE" w:rsidRDefault="00E470C8" w:rsidP="00FC64CE">
      <w:pPr>
        <w:spacing w:after="0" w:line="240" w:lineRule="auto"/>
        <w:jc w:val="both"/>
        <w:rPr>
          <w:rFonts w:ascii="Times New Roman" w:hAnsi="Times New Roman"/>
          <w:sz w:val="24"/>
          <w:szCs w:val="24"/>
        </w:rPr>
      </w:pPr>
      <w:r>
        <w:rPr>
          <w:rFonts w:ascii="Times New Roman" w:hAnsi="Times New Roman"/>
          <w:sz w:val="24"/>
          <w:szCs w:val="24"/>
        </w:rPr>
        <w:t xml:space="preserve">       </w:t>
      </w:r>
      <w:r w:rsidRPr="00FC64CE">
        <w:rPr>
          <w:rFonts w:ascii="Times New Roman" w:hAnsi="Times New Roman"/>
          <w:sz w:val="24"/>
          <w:szCs w:val="24"/>
        </w:rPr>
        <w:t xml:space="preserve">Участие в областной экспериментальной площадке </w:t>
      </w:r>
      <w:r w:rsidRPr="00FC64CE">
        <w:rPr>
          <w:rFonts w:ascii="Times New Roman" w:hAnsi="Times New Roman"/>
          <w:bCs/>
          <w:sz w:val="24"/>
          <w:szCs w:val="24"/>
        </w:rPr>
        <w:t>«Использование технологии оценивания достижения планируемых результатов как ресурса эффективного обучения школьников иностранному языку» под руководством</w:t>
      </w:r>
      <w:r w:rsidRPr="00FC64CE">
        <w:rPr>
          <w:rFonts w:ascii="Times New Roman" w:hAnsi="Times New Roman"/>
          <w:sz w:val="24"/>
          <w:szCs w:val="24"/>
        </w:rPr>
        <w:t xml:space="preserve"> Печерица Эльзы Ильдусовны, канд. пед. наук, доцента кафедры гуманитарного образования ТОИПКРО</w:t>
      </w:r>
      <w:r>
        <w:rPr>
          <w:rFonts w:ascii="Times New Roman" w:hAnsi="Times New Roman"/>
          <w:sz w:val="24"/>
          <w:szCs w:val="24"/>
        </w:rPr>
        <w:t>,</w:t>
      </w:r>
      <w:r w:rsidRPr="00FC64CE">
        <w:rPr>
          <w:rFonts w:ascii="Times New Roman" w:hAnsi="Times New Roman"/>
          <w:sz w:val="24"/>
          <w:szCs w:val="24"/>
        </w:rPr>
        <w:t xml:space="preserve"> позволило нам педагогам погрузиться в изучение данной инновации, найти и применить на практике приёмы, методики и стратегии, позволяющие   сделать оценку обучающихся более содержательной, объективной и дифференцированной. Семинары-совещания участников ОЭП, которые регулярно проводились руководителем данного эксперимента, </w:t>
      </w:r>
      <w:r>
        <w:rPr>
          <w:rFonts w:ascii="Times New Roman" w:hAnsi="Times New Roman"/>
          <w:sz w:val="24"/>
          <w:szCs w:val="24"/>
        </w:rPr>
        <w:t xml:space="preserve">способствовали </w:t>
      </w:r>
      <w:r w:rsidRPr="00FC64CE">
        <w:rPr>
          <w:rFonts w:ascii="Times New Roman" w:hAnsi="Times New Roman"/>
          <w:sz w:val="24"/>
          <w:szCs w:val="24"/>
        </w:rPr>
        <w:t>своевременно</w:t>
      </w:r>
      <w:r>
        <w:rPr>
          <w:rFonts w:ascii="Times New Roman" w:hAnsi="Times New Roman"/>
          <w:sz w:val="24"/>
          <w:szCs w:val="24"/>
        </w:rPr>
        <w:t>му</w:t>
      </w:r>
      <w:r w:rsidRPr="00FC64CE">
        <w:rPr>
          <w:rFonts w:ascii="Times New Roman" w:hAnsi="Times New Roman"/>
          <w:sz w:val="24"/>
          <w:szCs w:val="24"/>
        </w:rPr>
        <w:t xml:space="preserve"> получ</w:t>
      </w:r>
      <w:r>
        <w:rPr>
          <w:rFonts w:ascii="Times New Roman" w:hAnsi="Times New Roman"/>
          <w:sz w:val="24"/>
          <w:szCs w:val="24"/>
        </w:rPr>
        <w:t>ению</w:t>
      </w:r>
      <w:r w:rsidRPr="00FC64CE">
        <w:rPr>
          <w:rFonts w:ascii="Times New Roman" w:hAnsi="Times New Roman"/>
          <w:sz w:val="24"/>
          <w:szCs w:val="24"/>
        </w:rPr>
        <w:t xml:space="preserve"> актуальн</w:t>
      </w:r>
      <w:r>
        <w:rPr>
          <w:rFonts w:ascii="Times New Roman" w:hAnsi="Times New Roman"/>
          <w:sz w:val="24"/>
          <w:szCs w:val="24"/>
        </w:rPr>
        <w:t xml:space="preserve">ой </w:t>
      </w:r>
      <w:r w:rsidRPr="00FC64CE">
        <w:rPr>
          <w:rFonts w:ascii="Times New Roman" w:hAnsi="Times New Roman"/>
          <w:sz w:val="24"/>
          <w:szCs w:val="24"/>
        </w:rPr>
        <w:t xml:space="preserve">информации о новых тенденциях в этом направлении, </w:t>
      </w:r>
      <w:r>
        <w:rPr>
          <w:rFonts w:ascii="Times New Roman" w:hAnsi="Times New Roman"/>
          <w:sz w:val="24"/>
          <w:szCs w:val="24"/>
        </w:rPr>
        <w:t xml:space="preserve">позволили </w:t>
      </w:r>
      <w:r w:rsidRPr="00FC64CE">
        <w:rPr>
          <w:rFonts w:ascii="Times New Roman" w:hAnsi="Times New Roman"/>
          <w:sz w:val="24"/>
          <w:szCs w:val="24"/>
        </w:rPr>
        <w:t xml:space="preserve">обмениваться опытом с коллегами, корректировать результаты нашей работы и план дальнейших действий.  </w:t>
      </w:r>
    </w:p>
    <w:p w:rsidR="00E470C8" w:rsidRPr="00FC64CE" w:rsidRDefault="00E470C8" w:rsidP="00FC64CE">
      <w:pPr>
        <w:spacing w:after="0" w:line="240" w:lineRule="auto"/>
        <w:jc w:val="both"/>
        <w:rPr>
          <w:rFonts w:ascii="Times New Roman" w:hAnsi="Times New Roman"/>
          <w:sz w:val="24"/>
          <w:szCs w:val="24"/>
        </w:rPr>
      </w:pPr>
      <w:r>
        <w:rPr>
          <w:rFonts w:ascii="Times New Roman" w:hAnsi="Times New Roman"/>
          <w:sz w:val="24"/>
          <w:szCs w:val="24"/>
        </w:rPr>
        <w:t xml:space="preserve">      </w:t>
      </w:r>
      <w:r w:rsidRPr="00FC64CE">
        <w:rPr>
          <w:rFonts w:ascii="Times New Roman" w:hAnsi="Times New Roman"/>
          <w:sz w:val="24"/>
          <w:szCs w:val="24"/>
        </w:rPr>
        <w:t>Результаты экспериментальной деятельности были неоднокр</w:t>
      </w:r>
      <w:bookmarkStart w:id="0" w:name="_GoBack"/>
      <w:bookmarkEnd w:id="0"/>
      <w:r w:rsidRPr="00FC64CE">
        <w:rPr>
          <w:rFonts w:ascii="Times New Roman" w:hAnsi="Times New Roman"/>
          <w:sz w:val="24"/>
          <w:szCs w:val="24"/>
        </w:rPr>
        <w:t xml:space="preserve">атно представлены на курсах повышения квалификации ТОИПКРО и ТГПУ, на региональных и муниципальных семинарах, что </w:t>
      </w:r>
      <w:r>
        <w:rPr>
          <w:rFonts w:ascii="Times New Roman" w:hAnsi="Times New Roman"/>
          <w:sz w:val="24"/>
          <w:szCs w:val="24"/>
        </w:rPr>
        <w:t xml:space="preserve">дало возможность </w:t>
      </w:r>
      <w:r w:rsidRPr="00FC64CE">
        <w:rPr>
          <w:rFonts w:ascii="Times New Roman" w:hAnsi="Times New Roman"/>
          <w:sz w:val="24"/>
          <w:szCs w:val="24"/>
        </w:rPr>
        <w:t xml:space="preserve"> вовлечь широкий круг педагогов Томской области в инновационную деятельность. На базе МБОУ «Зональненская СОШ» Томского района была организована муниципальная инновационная площадка для педагогов сельских школ, деятельность которой успешно координировалась руководителем кафедры гуманитарного образования ТОИПКРО Печерица Эльзой Ильдусовной. Следует отметить, что данное направление экспериментальной деятельности вызвало интерес не только у опытных учителей, но и молодые специалисты активно включились в работу по внедрению </w:t>
      </w:r>
      <w:r w:rsidRPr="00FC64CE">
        <w:rPr>
          <w:rFonts w:ascii="Times New Roman" w:hAnsi="Times New Roman"/>
          <w:bCs/>
          <w:sz w:val="24"/>
          <w:szCs w:val="24"/>
        </w:rPr>
        <w:t>технологии формирующего оценивания в процесс обучения иностранным языкам</w:t>
      </w:r>
      <w:r w:rsidRPr="00FC64CE">
        <w:rPr>
          <w:rFonts w:ascii="Times New Roman" w:hAnsi="Times New Roman"/>
          <w:sz w:val="24"/>
          <w:szCs w:val="24"/>
        </w:rPr>
        <w:t>.</w:t>
      </w:r>
    </w:p>
    <w:p w:rsidR="00E470C8" w:rsidRPr="00FC64CE" w:rsidRDefault="00E470C8" w:rsidP="00FC64CE">
      <w:pPr>
        <w:spacing w:after="0" w:line="240" w:lineRule="auto"/>
        <w:jc w:val="both"/>
        <w:rPr>
          <w:rFonts w:ascii="Times New Roman" w:hAnsi="Times New Roman"/>
          <w:color w:val="677267"/>
          <w:sz w:val="24"/>
          <w:szCs w:val="24"/>
        </w:rPr>
      </w:pPr>
      <w:r>
        <w:rPr>
          <w:rFonts w:ascii="Times New Roman" w:hAnsi="Times New Roman"/>
          <w:sz w:val="24"/>
          <w:szCs w:val="24"/>
        </w:rPr>
        <w:t xml:space="preserve">      </w:t>
      </w:r>
      <w:r w:rsidRPr="00FC64CE">
        <w:rPr>
          <w:rFonts w:ascii="Times New Roman" w:hAnsi="Times New Roman"/>
          <w:sz w:val="24"/>
          <w:szCs w:val="24"/>
        </w:rPr>
        <w:t>Показателями эффективности проделанной работы являются: рост качественной успеваемости по иностранным языкам (на 3-5%) в экспериментальных группах; повышение мотивации к изучению предмета (на 20-30%) согласно диагностики, проведённой школьным психологом; уровня с</w:t>
      </w:r>
      <w:r w:rsidRPr="00FC64CE">
        <w:rPr>
          <w:rFonts w:ascii="Times New Roman" w:hAnsi="Times New Roman"/>
          <w:color w:val="000000"/>
          <w:sz w:val="24"/>
          <w:szCs w:val="24"/>
        </w:rPr>
        <w:t>формированности оценочной самостоятельности и адекватной самооценки учащихся по р</w:t>
      </w:r>
      <w:r w:rsidRPr="00FC64CE">
        <w:rPr>
          <w:rFonts w:ascii="Times New Roman" w:hAnsi="Times New Roman"/>
          <w:sz w:val="24"/>
          <w:szCs w:val="24"/>
        </w:rPr>
        <w:t>езультатам анкетирования.</w:t>
      </w:r>
    </w:p>
    <w:p w:rsidR="00E470C8" w:rsidRPr="00FC64CE" w:rsidRDefault="00E470C8" w:rsidP="00E87A50">
      <w:pPr>
        <w:spacing w:after="0" w:line="240" w:lineRule="auto"/>
        <w:ind w:firstLine="426"/>
        <w:jc w:val="both"/>
        <w:rPr>
          <w:rFonts w:ascii="Times New Roman" w:hAnsi="Times New Roman"/>
          <w:sz w:val="24"/>
          <w:szCs w:val="24"/>
        </w:rPr>
      </w:pPr>
      <w:r>
        <w:rPr>
          <w:rFonts w:ascii="Times New Roman" w:hAnsi="Times New Roman"/>
          <w:sz w:val="24"/>
          <w:szCs w:val="24"/>
        </w:rPr>
        <w:t xml:space="preserve">Выражаем огромную благодарность </w:t>
      </w:r>
      <w:r w:rsidRPr="00FC64CE">
        <w:rPr>
          <w:rFonts w:ascii="Times New Roman" w:hAnsi="Times New Roman"/>
          <w:sz w:val="24"/>
          <w:szCs w:val="24"/>
        </w:rPr>
        <w:t>Печерица Эльз</w:t>
      </w:r>
      <w:r>
        <w:rPr>
          <w:rFonts w:ascii="Times New Roman" w:hAnsi="Times New Roman"/>
          <w:sz w:val="24"/>
          <w:szCs w:val="24"/>
        </w:rPr>
        <w:t>е</w:t>
      </w:r>
      <w:r w:rsidRPr="00FC64CE">
        <w:rPr>
          <w:rFonts w:ascii="Times New Roman" w:hAnsi="Times New Roman"/>
          <w:sz w:val="24"/>
          <w:szCs w:val="24"/>
        </w:rPr>
        <w:t xml:space="preserve"> Ильдусовн</w:t>
      </w:r>
      <w:r>
        <w:rPr>
          <w:rFonts w:ascii="Times New Roman" w:hAnsi="Times New Roman"/>
          <w:sz w:val="24"/>
          <w:szCs w:val="24"/>
        </w:rPr>
        <w:t>е за профессиональный подход, творческую инициативу, дальновидность и позитивную энергию, которой она с нами щедро делится.</w:t>
      </w:r>
    </w:p>
    <w:p w:rsidR="00E470C8" w:rsidRPr="00FC64CE" w:rsidRDefault="00E470C8" w:rsidP="00FC64CE">
      <w:pPr>
        <w:spacing w:after="0" w:line="240" w:lineRule="auto"/>
        <w:jc w:val="both"/>
        <w:rPr>
          <w:rFonts w:ascii="Times New Roman" w:hAnsi="Times New Roman"/>
          <w:sz w:val="24"/>
          <w:szCs w:val="24"/>
        </w:rPr>
      </w:pPr>
    </w:p>
    <w:p w:rsidR="00E470C8" w:rsidRDefault="00E470C8" w:rsidP="002757DD">
      <w:pPr>
        <w:spacing w:after="0" w:line="240" w:lineRule="auto"/>
        <w:ind w:right="113"/>
        <w:rPr>
          <w:rFonts w:ascii="Times New Roman" w:hAnsi="Times New Roman"/>
          <w:sz w:val="24"/>
          <w:szCs w:val="24"/>
        </w:rPr>
      </w:pPr>
      <w:r w:rsidRPr="00FC64CE">
        <w:rPr>
          <w:rFonts w:ascii="Times New Roman" w:hAnsi="Times New Roman"/>
          <w:sz w:val="24"/>
          <w:szCs w:val="24"/>
        </w:rPr>
        <w:t xml:space="preserve"> </w:t>
      </w:r>
      <w:r>
        <w:rPr>
          <w:rFonts w:ascii="Times New Roman" w:hAnsi="Times New Roman"/>
          <w:sz w:val="24"/>
          <w:szCs w:val="24"/>
        </w:rPr>
        <w:t xml:space="preserve">Учителя иностранного языка </w:t>
      </w:r>
    </w:p>
    <w:p w:rsidR="00E470C8" w:rsidRDefault="00E470C8" w:rsidP="002757DD">
      <w:pPr>
        <w:spacing w:after="0" w:line="240" w:lineRule="auto"/>
        <w:ind w:right="113"/>
        <w:rPr>
          <w:rFonts w:ascii="Times New Roman" w:hAnsi="Times New Roman"/>
          <w:sz w:val="24"/>
          <w:szCs w:val="24"/>
        </w:rPr>
      </w:pPr>
      <w:r>
        <w:rPr>
          <w:rFonts w:ascii="Times New Roman" w:hAnsi="Times New Roman"/>
          <w:sz w:val="24"/>
          <w:szCs w:val="24"/>
        </w:rPr>
        <w:t>МБОУ «Зональненская СОШ»</w:t>
      </w:r>
    </w:p>
    <w:p w:rsidR="00E470C8" w:rsidRDefault="00E470C8" w:rsidP="002757DD">
      <w:pPr>
        <w:spacing w:after="0" w:line="240" w:lineRule="auto"/>
        <w:ind w:right="113"/>
        <w:rPr>
          <w:rFonts w:ascii="Times New Roman" w:hAnsi="Times New Roman"/>
          <w:sz w:val="24"/>
          <w:szCs w:val="24"/>
        </w:rPr>
      </w:pPr>
      <w:r>
        <w:rPr>
          <w:rFonts w:ascii="Times New Roman" w:hAnsi="Times New Roman"/>
          <w:sz w:val="24"/>
          <w:szCs w:val="24"/>
        </w:rPr>
        <w:t>Томского района                                                             Водянкина С.С.</w:t>
      </w:r>
    </w:p>
    <w:p w:rsidR="00E470C8" w:rsidRDefault="00E470C8" w:rsidP="002757DD">
      <w:pPr>
        <w:spacing w:after="0" w:line="240" w:lineRule="auto"/>
        <w:ind w:right="113"/>
        <w:rPr>
          <w:rFonts w:ascii="Times New Roman" w:hAnsi="Times New Roman"/>
          <w:sz w:val="24"/>
          <w:szCs w:val="24"/>
        </w:rPr>
      </w:pPr>
      <w:r>
        <w:rPr>
          <w:rFonts w:ascii="Times New Roman" w:hAnsi="Times New Roman"/>
          <w:sz w:val="24"/>
          <w:szCs w:val="24"/>
        </w:rPr>
        <w:t xml:space="preserve">                                                                                         </w:t>
      </w:r>
      <w:r w:rsidRPr="002757DD">
        <w:rPr>
          <w:rFonts w:ascii="Times New Roman" w:hAnsi="Times New Roman"/>
          <w:sz w:val="24"/>
          <w:szCs w:val="24"/>
        </w:rPr>
        <w:t xml:space="preserve"> </w:t>
      </w:r>
      <w:r>
        <w:rPr>
          <w:rFonts w:ascii="Times New Roman" w:hAnsi="Times New Roman"/>
          <w:sz w:val="24"/>
          <w:szCs w:val="24"/>
        </w:rPr>
        <w:t>Козицына А.И.</w:t>
      </w:r>
      <w:r w:rsidRPr="002757DD">
        <w:rPr>
          <w:rFonts w:ascii="Times New Roman" w:hAnsi="Times New Roman"/>
          <w:sz w:val="24"/>
          <w:szCs w:val="24"/>
        </w:rPr>
        <w:t xml:space="preserve"> </w:t>
      </w:r>
    </w:p>
    <w:p w:rsidR="00E470C8" w:rsidRDefault="00E470C8" w:rsidP="002757DD">
      <w:pPr>
        <w:spacing w:after="0" w:line="240" w:lineRule="auto"/>
        <w:ind w:right="113"/>
        <w:rPr>
          <w:rFonts w:ascii="Times New Roman" w:hAnsi="Times New Roman"/>
          <w:sz w:val="24"/>
          <w:szCs w:val="24"/>
        </w:rPr>
      </w:pPr>
      <w:r>
        <w:rPr>
          <w:rFonts w:ascii="Times New Roman" w:hAnsi="Times New Roman"/>
          <w:sz w:val="24"/>
          <w:szCs w:val="24"/>
        </w:rPr>
        <w:t xml:space="preserve">                                                                                          Плотникова Н.Н.</w:t>
      </w:r>
    </w:p>
    <w:p w:rsidR="00E470C8" w:rsidRDefault="00E470C8" w:rsidP="002757DD">
      <w:pPr>
        <w:ind w:right="113"/>
        <w:jc w:val="both"/>
        <w:rPr>
          <w:rFonts w:ascii="Times New Roman" w:hAnsi="Times New Roman"/>
          <w:sz w:val="24"/>
          <w:szCs w:val="24"/>
        </w:rPr>
      </w:pPr>
    </w:p>
    <w:p w:rsidR="00E470C8" w:rsidRDefault="00E470C8" w:rsidP="002757DD">
      <w:pPr>
        <w:ind w:right="113"/>
        <w:jc w:val="both"/>
        <w:rPr>
          <w:rFonts w:ascii="Times New Roman" w:hAnsi="Times New Roman"/>
          <w:sz w:val="24"/>
          <w:szCs w:val="24"/>
        </w:rPr>
      </w:pPr>
    </w:p>
    <w:p w:rsidR="00E470C8" w:rsidRPr="00FC64CE" w:rsidRDefault="00E470C8" w:rsidP="00FC64CE">
      <w:pPr>
        <w:ind w:right="113"/>
        <w:jc w:val="both"/>
        <w:rPr>
          <w:rFonts w:ascii="Times New Roman" w:hAnsi="Times New Roman"/>
          <w:sz w:val="24"/>
          <w:szCs w:val="24"/>
        </w:rPr>
      </w:pPr>
    </w:p>
    <w:sectPr w:rsidR="00E470C8" w:rsidRPr="00FC64CE" w:rsidSect="00512B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34F6"/>
    <w:rsid w:val="000D5930"/>
    <w:rsid w:val="0015021C"/>
    <w:rsid w:val="001D032B"/>
    <w:rsid w:val="002757DD"/>
    <w:rsid w:val="002D0599"/>
    <w:rsid w:val="00363583"/>
    <w:rsid w:val="00374915"/>
    <w:rsid w:val="00512B0B"/>
    <w:rsid w:val="007442F7"/>
    <w:rsid w:val="008E6CEB"/>
    <w:rsid w:val="00A034F6"/>
    <w:rsid w:val="00BA5952"/>
    <w:rsid w:val="00BE10C9"/>
    <w:rsid w:val="00E46603"/>
    <w:rsid w:val="00E470C8"/>
    <w:rsid w:val="00E87A50"/>
    <w:rsid w:val="00FC64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91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6164248">
      <w:marLeft w:val="0"/>
      <w:marRight w:val="0"/>
      <w:marTop w:val="0"/>
      <w:marBottom w:val="0"/>
      <w:divBdr>
        <w:top w:val="none" w:sz="0" w:space="0" w:color="auto"/>
        <w:left w:val="none" w:sz="0" w:space="0" w:color="auto"/>
        <w:bottom w:val="none" w:sz="0" w:space="0" w:color="auto"/>
        <w:right w:val="none" w:sz="0" w:space="0" w:color="auto"/>
      </w:divBdr>
    </w:div>
    <w:div w:id="1306164249">
      <w:marLeft w:val="0"/>
      <w:marRight w:val="0"/>
      <w:marTop w:val="0"/>
      <w:marBottom w:val="0"/>
      <w:divBdr>
        <w:top w:val="none" w:sz="0" w:space="0" w:color="auto"/>
        <w:left w:val="none" w:sz="0" w:space="0" w:color="auto"/>
        <w:bottom w:val="none" w:sz="0" w:space="0" w:color="auto"/>
        <w:right w:val="none" w:sz="0" w:space="0" w:color="auto"/>
      </w:divBdr>
    </w:div>
    <w:div w:id="13061642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88</TotalTime>
  <Pages>2</Pages>
  <Words>511</Words>
  <Characters>2914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ВодянкинаС</dc:creator>
  <cp:keywords/>
  <dc:description/>
  <cp:lastModifiedBy>inostr</cp:lastModifiedBy>
  <cp:revision>5</cp:revision>
  <dcterms:created xsi:type="dcterms:W3CDTF">2015-11-27T06:08:00Z</dcterms:created>
  <dcterms:modified xsi:type="dcterms:W3CDTF">2015-12-16T08:02:00Z</dcterms:modified>
</cp:coreProperties>
</file>